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7" w:rsidRPr="00C67317" w:rsidRDefault="00C67317" w:rsidP="00C67317">
      <w:pPr>
        <w:jc w:val="center"/>
        <w:rPr>
          <w:b/>
        </w:rPr>
      </w:pPr>
      <w:r w:rsidRPr="00C67317">
        <w:rPr>
          <w:b/>
        </w:rPr>
        <w:t>БЫСТРЕЕ, УДОБНЕЕ И ПРОЩЕ</w:t>
      </w:r>
    </w:p>
    <w:p w:rsidR="008D4F36" w:rsidRDefault="00C67317" w:rsidP="00C67317">
      <w:pPr>
        <w:ind w:firstLine="709"/>
        <w:jc w:val="both"/>
      </w:pPr>
      <w:r>
        <w:t xml:space="preserve">Кадастровая палата по </w:t>
      </w:r>
      <w:proofErr w:type="spellStart"/>
      <w:r>
        <w:t>РСО-Алания</w:t>
      </w:r>
      <w:proofErr w:type="spellEnd"/>
      <w:r>
        <w:t xml:space="preserve"> информирует, что на официальном сайте </w:t>
      </w:r>
      <w:proofErr w:type="gramStart"/>
      <w:r>
        <w:t xml:space="preserve">( </w:t>
      </w:r>
      <w:proofErr w:type="gramEnd"/>
      <w:r>
        <w:t xml:space="preserve">http://rosreestr.ru/ ) функционирует сервис "Жизненные ситуации", который предоставляет пошаговые инструкции по получению государственных услуг </w:t>
      </w:r>
      <w:proofErr w:type="spellStart"/>
      <w:r>
        <w:t>Росреестра</w:t>
      </w:r>
      <w:proofErr w:type="spellEnd"/>
      <w:r>
        <w:t xml:space="preserve"> в зависимости от конкретных ситуаций. Электронный сервис "Жизненные ситуации" значительно облегчает процесс оформления документов для постановки на кадастровый учет и государственной регистрации прав для граждан. Сервис доступен как для физических, так и для юридических лиц, воспользоваться им можно бесплатно. В указанном сервисе описаны типовые операции, с которыми чаще всего сталкиваются рядовые граждане в повседневной жизни. Заявитель самостоятельно может оценить полноту уже имеющегося на руках пакета документов. 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государственной пошлины. Формы документов, в том числе договоров, также можно будет скачать при помощи сервиса. Далее гражданин может подготовить пакет документов и отправиться с ним в ближайший офис МФЦ либо получить услугу в электронном виде (в таком случае потребуется электронная подпись). Благодаря удаленному доступу значительно сокращается время на подготовку и оформление документации. Теперь получить консультации по интересующим вопросам можно быстрее, удобнее и проще.</w:t>
      </w:r>
    </w:p>
    <w:p w:rsidR="00C67317" w:rsidRDefault="00C67317" w:rsidP="00C67317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</w:p>
    <w:sectPr w:rsidR="00C67317" w:rsidSect="008D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317"/>
    <w:rsid w:val="008D4F36"/>
    <w:rsid w:val="00C6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2018-07-09T11:36:00Z</dcterms:created>
  <dcterms:modified xsi:type="dcterms:W3CDTF">2018-07-09T11:38:00Z</dcterms:modified>
</cp:coreProperties>
</file>